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E83" w:rsidRPr="00B75709" w:rsidRDefault="00C53E83" w:rsidP="00C53E83">
      <w:pPr>
        <w:spacing w:after="2"/>
        <w:ind w:left="-5" w:right="1326"/>
        <w:rPr>
          <w:rFonts w:ascii="Arial" w:hAnsi="Arial" w:cs="Arial"/>
          <w:b/>
        </w:rPr>
      </w:pPr>
      <w:r w:rsidRPr="00B75709">
        <w:rPr>
          <w:rFonts w:ascii="Arial" w:hAnsi="Arial" w:cs="Arial"/>
          <w:b/>
          <w:color w:val="212121"/>
        </w:rPr>
        <w:t xml:space="preserve">“Moments” Radio </w:t>
      </w:r>
      <w:proofErr w:type="gramStart"/>
      <w:r w:rsidRPr="00B75709">
        <w:rPr>
          <w:rFonts w:ascii="Arial" w:hAnsi="Arial" w:cs="Arial"/>
          <w:b/>
          <w:color w:val="212121"/>
        </w:rPr>
        <w:t xml:space="preserve">Ad </w:t>
      </w:r>
      <w:r>
        <w:rPr>
          <w:rFonts w:ascii="Arial" w:hAnsi="Arial" w:cs="Arial"/>
          <w:b/>
          <w:color w:val="212121"/>
        </w:rPr>
        <w:t>:</w:t>
      </w:r>
      <w:r w:rsidRPr="00B75709">
        <w:rPr>
          <w:rFonts w:ascii="Arial" w:hAnsi="Arial" w:cs="Arial"/>
          <w:b/>
          <w:color w:val="212121"/>
        </w:rPr>
        <w:t>50</w:t>
      </w:r>
      <w:proofErr w:type="gramEnd"/>
      <w:r w:rsidRPr="00B75709">
        <w:rPr>
          <w:rFonts w:ascii="Arial" w:hAnsi="Arial" w:cs="Arial"/>
          <w:b/>
          <w:color w:val="212121"/>
        </w:rPr>
        <w:t xml:space="preserve">/:10 </w:t>
      </w:r>
    </w:p>
    <w:p w:rsidR="00A67DDC" w:rsidRDefault="00A67DDC" w:rsidP="00A67DDC">
      <w:pPr>
        <w:rPr>
          <w:rFonts w:ascii="Arial" w:hAnsi="Arial" w:cs="Arial"/>
          <w:sz w:val="22"/>
          <w:szCs w:val="22"/>
        </w:rPr>
      </w:pPr>
    </w:p>
    <w:p w:rsidR="00C53E83" w:rsidRDefault="00C53E83" w:rsidP="00A67DDC">
      <w:pPr>
        <w:rPr>
          <w:rFonts w:ascii="Arial" w:hAnsi="Arial" w:cs="Arial"/>
          <w:sz w:val="22"/>
          <w:szCs w:val="22"/>
        </w:rPr>
      </w:pPr>
    </w:p>
    <w:p w:rsidR="00C53E83" w:rsidRPr="00B75709" w:rsidRDefault="00C53E83" w:rsidP="00C53E83">
      <w:pPr>
        <w:spacing w:after="2"/>
        <w:ind w:left="-5" w:right="1326"/>
        <w:rPr>
          <w:rFonts w:ascii="Arial" w:hAnsi="Arial" w:cs="Arial"/>
        </w:rPr>
      </w:pPr>
      <w:r w:rsidRPr="00B75709">
        <w:rPr>
          <w:rFonts w:ascii="Arial" w:hAnsi="Arial" w:cs="Arial"/>
          <w:color w:val="212121"/>
        </w:rPr>
        <w:t xml:space="preserve">SFX: (music up and under) </w:t>
      </w:r>
    </w:p>
    <w:p w:rsidR="00C53E83" w:rsidRPr="00B75709" w:rsidRDefault="00C53E83" w:rsidP="00C53E83">
      <w:pPr>
        <w:spacing w:after="1"/>
        <w:rPr>
          <w:rFonts w:ascii="Arial" w:hAnsi="Arial" w:cs="Arial"/>
        </w:rPr>
      </w:pPr>
      <w:r w:rsidRPr="00B75709">
        <w:rPr>
          <w:rFonts w:ascii="Arial" w:hAnsi="Arial" w:cs="Arial"/>
          <w:color w:val="212121"/>
        </w:rPr>
        <w:t xml:space="preserve"> </w:t>
      </w:r>
    </w:p>
    <w:p w:rsidR="00C53E83" w:rsidRPr="00B75709" w:rsidRDefault="00C53E83" w:rsidP="00C53E83">
      <w:pPr>
        <w:spacing w:after="2"/>
        <w:ind w:left="-5" w:right="1326"/>
        <w:rPr>
          <w:rFonts w:ascii="Arial" w:hAnsi="Arial" w:cs="Arial"/>
        </w:rPr>
      </w:pPr>
      <w:r w:rsidRPr="00B75709">
        <w:rPr>
          <w:rFonts w:ascii="Arial" w:hAnsi="Arial" w:cs="Arial"/>
          <w:color w:val="212121"/>
        </w:rPr>
        <w:t xml:space="preserve">ANNCR: For nearly a century, Cummins has been there to back you </w:t>
      </w:r>
      <w:proofErr w:type="gramStart"/>
      <w:r w:rsidRPr="00B75709">
        <w:rPr>
          <w:rFonts w:ascii="Arial" w:hAnsi="Arial" w:cs="Arial"/>
          <w:color w:val="212121"/>
        </w:rPr>
        <w:t>up  …</w:t>
      </w:r>
      <w:proofErr w:type="gramEnd"/>
      <w:r w:rsidRPr="00B75709">
        <w:rPr>
          <w:rFonts w:ascii="Arial" w:hAnsi="Arial" w:cs="Arial"/>
          <w:color w:val="212121"/>
        </w:rPr>
        <w:t xml:space="preserve"> through life’s most powerful moments. </w:t>
      </w:r>
    </w:p>
    <w:p w:rsidR="00C53E83" w:rsidRPr="00B75709" w:rsidRDefault="00C53E83" w:rsidP="00C53E83">
      <w:pPr>
        <w:rPr>
          <w:rFonts w:ascii="Arial" w:hAnsi="Arial" w:cs="Arial"/>
        </w:rPr>
      </w:pPr>
      <w:r w:rsidRPr="00B75709">
        <w:rPr>
          <w:rFonts w:ascii="Arial" w:hAnsi="Arial" w:cs="Arial"/>
        </w:rPr>
        <w:t xml:space="preserve"> </w:t>
      </w:r>
    </w:p>
    <w:p w:rsidR="00C53E83" w:rsidRPr="00B75709" w:rsidRDefault="00C53E83" w:rsidP="00C53E83">
      <w:pPr>
        <w:spacing w:after="2"/>
        <w:ind w:left="-5" w:right="1814"/>
        <w:rPr>
          <w:rFonts w:ascii="Arial" w:hAnsi="Arial" w:cs="Arial"/>
        </w:rPr>
      </w:pPr>
      <w:r w:rsidRPr="00B75709">
        <w:rPr>
          <w:rFonts w:ascii="Arial" w:hAnsi="Arial" w:cs="Arial"/>
          <w:color w:val="212121"/>
        </w:rPr>
        <w:t>SFX: (</w:t>
      </w:r>
      <w:r w:rsidRPr="00B75709">
        <w:rPr>
          <w:rFonts w:ascii="Arial" w:hAnsi="Arial" w:cs="Arial"/>
        </w:rPr>
        <w:t xml:space="preserve">Fade in: </w:t>
      </w:r>
      <w:r w:rsidRPr="00B75709">
        <w:rPr>
          <w:rFonts w:ascii="Arial" w:hAnsi="Arial" w:cs="Arial"/>
          <w:color w:val="212121"/>
        </w:rPr>
        <w:t xml:space="preserve">Wedding music and light applause. </w:t>
      </w:r>
      <w:r w:rsidRPr="00B75709">
        <w:rPr>
          <w:rFonts w:ascii="Arial" w:hAnsi="Arial" w:cs="Arial"/>
        </w:rPr>
        <w:t>Fade out.</w:t>
      </w:r>
      <w:r w:rsidRPr="00B75709">
        <w:rPr>
          <w:rFonts w:ascii="Arial" w:hAnsi="Arial" w:cs="Arial"/>
          <w:color w:val="212121"/>
        </w:rPr>
        <w:t xml:space="preserve">) ANNCR: The moments that change lives. </w:t>
      </w:r>
    </w:p>
    <w:p w:rsidR="00C53E83" w:rsidRPr="00B75709" w:rsidRDefault="00C53E83" w:rsidP="00C53E83">
      <w:pPr>
        <w:rPr>
          <w:rFonts w:ascii="Arial" w:hAnsi="Arial" w:cs="Arial"/>
        </w:rPr>
      </w:pPr>
      <w:r w:rsidRPr="00B75709">
        <w:rPr>
          <w:rFonts w:ascii="Arial" w:hAnsi="Arial" w:cs="Arial"/>
        </w:rPr>
        <w:t xml:space="preserve"> </w:t>
      </w:r>
    </w:p>
    <w:p w:rsidR="00C53E83" w:rsidRPr="00B75709" w:rsidRDefault="00C53E83" w:rsidP="00C53E83">
      <w:pPr>
        <w:spacing w:after="19"/>
        <w:ind w:left="-5" w:right="3218"/>
        <w:rPr>
          <w:rFonts w:ascii="Arial" w:hAnsi="Arial" w:cs="Arial"/>
        </w:rPr>
      </w:pPr>
      <w:r w:rsidRPr="00B75709">
        <w:rPr>
          <w:rFonts w:ascii="Arial" w:hAnsi="Arial" w:cs="Arial"/>
        </w:rPr>
        <w:t xml:space="preserve">SFX: (Fade in: Stadium music and crowd noise. Fade out.) ANNCR: (yelling over crowd) </w:t>
      </w:r>
      <w:proofErr w:type="gramStart"/>
      <w:r w:rsidRPr="00B75709">
        <w:rPr>
          <w:rFonts w:ascii="Arial" w:hAnsi="Arial" w:cs="Arial"/>
        </w:rPr>
        <w:t>The</w:t>
      </w:r>
      <w:proofErr w:type="gramEnd"/>
      <w:r w:rsidRPr="00B75709">
        <w:rPr>
          <w:rFonts w:ascii="Arial" w:hAnsi="Arial" w:cs="Arial"/>
        </w:rPr>
        <w:t xml:space="preserve"> amazing moments. </w:t>
      </w:r>
    </w:p>
    <w:p w:rsidR="00C53E83" w:rsidRPr="00B75709" w:rsidRDefault="00C53E83" w:rsidP="00C53E83">
      <w:pPr>
        <w:rPr>
          <w:rFonts w:ascii="Arial" w:hAnsi="Arial" w:cs="Arial"/>
        </w:rPr>
      </w:pPr>
      <w:r w:rsidRPr="00B75709">
        <w:rPr>
          <w:rFonts w:ascii="Arial" w:hAnsi="Arial" w:cs="Arial"/>
        </w:rPr>
        <w:t xml:space="preserve"> </w:t>
      </w:r>
    </w:p>
    <w:p w:rsidR="00C53E83" w:rsidRPr="00B75709" w:rsidRDefault="00C53E83" w:rsidP="00C53E83">
      <w:pPr>
        <w:spacing w:after="19"/>
        <w:ind w:left="-5" w:right="3218"/>
        <w:rPr>
          <w:rFonts w:ascii="Arial" w:hAnsi="Arial" w:cs="Arial"/>
        </w:rPr>
      </w:pPr>
      <w:r w:rsidRPr="00B75709">
        <w:rPr>
          <w:rFonts w:ascii="Arial" w:hAnsi="Arial" w:cs="Arial"/>
        </w:rPr>
        <w:t xml:space="preserve">SFX: (Fade in: Increasing heart rate monitor beeps.  Hospital intercom in background. Fade out.) </w:t>
      </w:r>
    </w:p>
    <w:p w:rsidR="00C53E83" w:rsidRPr="00B75709" w:rsidRDefault="00C53E83" w:rsidP="00C53E83">
      <w:pPr>
        <w:ind w:left="-5"/>
        <w:rPr>
          <w:rFonts w:ascii="Arial" w:hAnsi="Arial" w:cs="Arial"/>
        </w:rPr>
      </w:pPr>
      <w:r w:rsidRPr="00B75709">
        <w:rPr>
          <w:rFonts w:ascii="Arial" w:hAnsi="Arial" w:cs="Arial"/>
        </w:rPr>
        <w:t xml:space="preserve">ANNCR: And the moments that define you. </w:t>
      </w:r>
    </w:p>
    <w:p w:rsidR="00C53E83" w:rsidRPr="00B75709" w:rsidRDefault="00C53E83" w:rsidP="00C53E83">
      <w:pPr>
        <w:spacing w:after="19"/>
        <w:ind w:left="-5" w:right="3218"/>
        <w:rPr>
          <w:rFonts w:ascii="Arial" w:hAnsi="Arial" w:cs="Arial"/>
        </w:rPr>
      </w:pPr>
      <w:r w:rsidRPr="00B75709">
        <w:rPr>
          <w:rFonts w:ascii="Arial" w:hAnsi="Arial" w:cs="Arial"/>
        </w:rPr>
        <w:t xml:space="preserve">SFX: (Music regains prominence.) </w:t>
      </w:r>
    </w:p>
    <w:p w:rsidR="00C53E83" w:rsidRPr="00B75709" w:rsidRDefault="00C53E83" w:rsidP="00C53E83">
      <w:pPr>
        <w:ind w:left="-5" w:right="1609"/>
        <w:rPr>
          <w:rFonts w:ascii="Arial" w:hAnsi="Arial" w:cs="Arial"/>
        </w:rPr>
      </w:pPr>
      <w:r w:rsidRPr="00B75709">
        <w:rPr>
          <w:rFonts w:ascii="Arial" w:hAnsi="Arial" w:cs="Arial"/>
        </w:rPr>
        <w:t xml:space="preserve">ANNCR: For almost 100 years, Cummins has </w:t>
      </w:r>
      <w:proofErr w:type="gramStart"/>
      <w:r w:rsidRPr="00B75709">
        <w:rPr>
          <w:rFonts w:ascii="Arial" w:hAnsi="Arial" w:cs="Arial"/>
        </w:rPr>
        <w:t>built  some</w:t>
      </w:r>
      <w:proofErr w:type="gramEnd"/>
      <w:r w:rsidRPr="00B75709">
        <w:rPr>
          <w:rFonts w:ascii="Arial" w:hAnsi="Arial" w:cs="Arial"/>
        </w:rPr>
        <w:t xml:space="preserve"> of the world’s most powerful and trusted generators and engines.  </w:t>
      </w:r>
    </w:p>
    <w:p w:rsidR="00C53E83" w:rsidRPr="00B75709" w:rsidRDefault="00C53E83" w:rsidP="00C53E83">
      <w:pPr>
        <w:ind w:left="-5"/>
        <w:rPr>
          <w:rFonts w:ascii="Arial" w:hAnsi="Arial" w:cs="Arial"/>
        </w:rPr>
      </w:pPr>
      <w:r w:rsidRPr="00B75709">
        <w:rPr>
          <w:rFonts w:ascii="Arial" w:hAnsi="Arial" w:cs="Arial"/>
        </w:rPr>
        <w:t xml:space="preserve">SFX: (Fade in, lower volume: Sirens. Medical equipment. Dispatch audio.) </w:t>
      </w:r>
    </w:p>
    <w:p w:rsidR="00C53E83" w:rsidRPr="00B75709" w:rsidRDefault="00C53E83" w:rsidP="00C53E83">
      <w:pPr>
        <w:ind w:left="-5"/>
        <w:rPr>
          <w:rFonts w:ascii="Arial" w:hAnsi="Arial" w:cs="Arial"/>
        </w:rPr>
      </w:pPr>
      <w:r w:rsidRPr="00B75709">
        <w:rPr>
          <w:rFonts w:ascii="Arial" w:hAnsi="Arial" w:cs="Arial"/>
        </w:rPr>
        <w:t xml:space="preserve">ANNCR: The kind that keep hospitals, fire departments and governments in operation … when electricity fails. </w:t>
      </w:r>
    </w:p>
    <w:p w:rsidR="00C53E83" w:rsidRPr="00B75709" w:rsidRDefault="00C53E83" w:rsidP="00C53E83">
      <w:pPr>
        <w:ind w:left="-5" w:right="2849"/>
        <w:rPr>
          <w:rFonts w:ascii="Arial" w:hAnsi="Arial" w:cs="Arial"/>
        </w:rPr>
      </w:pPr>
      <w:r w:rsidRPr="00B75709">
        <w:rPr>
          <w:rFonts w:ascii="Arial" w:hAnsi="Arial" w:cs="Arial"/>
        </w:rPr>
        <w:t xml:space="preserve">Now, the same reliability is </w:t>
      </w:r>
      <w:r>
        <w:rPr>
          <w:rFonts w:ascii="Arial" w:hAnsi="Arial" w:cs="Arial"/>
        </w:rPr>
        <w:t xml:space="preserve">available for your home </w:t>
      </w:r>
      <w:proofErr w:type="gramStart"/>
      <w:r>
        <w:rPr>
          <w:rFonts w:ascii="Arial" w:hAnsi="Arial" w:cs="Arial"/>
        </w:rPr>
        <w:t>…  with</w:t>
      </w:r>
      <w:proofErr w:type="gramEnd"/>
      <w:r>
        <w:rPr>
          <w:rFonts w:ascii="Arial" w:hAnsi="Arial" w:cs="Arial"/>
        </w:rPr>
        <w:t xml:space="preserve"> C</w:t>
      </w:r>
      <w:r w:rsidRPr="00B75709">
        <w:rPr>
          <w:rFonts w:ascii="Arial" w:hAnsi="Arial" w:cs="Arial"/>
        </w:rPr>
        <w:t xml:space="preserve">ummins home standby generators. </w:t>
      </w:r>
    </w:p>
    <w:p w:rsidR="00C53E83" w:rsidRPr="00B75709" w:rsidRDefault="00C53E83" w:rsidP="00C53E83">
      <w:pPr>
        <w:spacing w:after="1"/>
        <w:rPr>
          <w:rFonts w:ascii="Arial" w:hAnsi="Arial" w:cs="Arial"/>
        </w:rPr>
      </w:pPr>
      <w:r w:rsidRPr="00B75709">
        <w:rPr>
          <w:rFonts w:ascii="Arial" w:hAnsi="Arial" w:cs="Arial"/>
        </w:rPr>
        <w:t xml:space="preserve"> </w:t>
      </w:r>
    </w:p>
    <w:p w:rsidR="00C53E83" w:rsidRPr="00B75709" w:rsidRDefault="00C53E83" w:rsidP="00C53E83">
      <w:pPr>
        <w:ind w:left="-5" w:right="127"/>
        <w:rPr>
          <w:rFonts w:ascii="Arial" w:hAnsi="Arial" w:cs="Arial"/>
        </w:rPr>
      </w:pPr>
      <w:r w:rsidRPr="00B75709">
        <w:rPr>
          <w:rFonts w:ascii="Arial" w:hAnsi="Arial" w:cs="Arial"/>
        </w:rPr>
        <w:t xml:space="preserve">SFX: (Fade in and out SFX: home activity, fridge door opening, </w:t>
      </w:r>
      <w:proofErr w:type="spellStart"/>
      <w:proofErr w:type="gramStart"/>
      <w:r w:rsidRPr="00B75709">
        <w:rPr>
          <w:rFonts w:ascii="Arial" w:hAnsi="Arial" w:cs="Arial"/>
        </w:rPr>
        <w:t>tv</w:t>
      </w:r>
      <w:proofErr w:type="spellEnd"/>
      <w:proofErr w:type="gramEnd"/>
      <w:r w:rsidRPr="00B75709">
        <w:rPr>
          <w:rFonts w:ascii="Arial" w:hAnsi="Arial" w:cs="Arial"/>
        </w:rPr>
        <w:t xml:space="preserve">, microwave ding) With their quiet, powerful performance; compact design; and easy to use remote monitoring … you can still enjoy life’s most powerful moments,  </w:t>
      </w:r>
    </w:p>
    <w:p w:rsidR="00C53E83" w:rsidRPr="00B75709" w:rsidRDefault="00C53E83" w:rsidP="00C53E83">
      <w:pPr>
        <w:ind w:left="-5"/>
        <w:rPr>
          <w:rFonts w:ascii="Arial" w:hAnsi="Arial" w:cs="Arial"/>
        </w:rPr>
      </w:pPr>
      <w:r w:rsidRPr="00B75709">
        <w:rPr>
          <w:rFonts w:ascii="Arial" w:hAnsi="Arial" w:cs="Arial"/>
        </w:rPr>
        <w:t xml:space="preserve">(SFX: Power/audio/music going off.) </w:t>
      </w:r>
    </w:p>
    <w:p w:rsidR="00C53E83" w:rsidRPr="00B75709" w:rsidRDefault="00C53E83" w:rsidP="00C53E83">
      <w:pPr>
        <w:spacing w:after="1"/>
        <w:rPr>
          <w:rFonts w:ascii="Arial" w:hAnsi="Arial" w:cs="Arial"/>
        </w:rPr>
      </w:pPr>
      <w:r w:rsidRPr="00B75709">
        <w:rPr>
          <w:rFonts w:ascii="Arial" w:hAnsi="Arial" w:cs="Arial"/>
        </w:rPr>
        <w:t xml:space="preserve"> </w:t>
      </w:r>
    </w:p>
    <w:p w:rsidR="00C53E83" w:rsidRPr="00B75709" w:rsidRDefault="00C53E83" w:rsidP="00C53E83">
      <w:pPr>
        <w:ind w:left="-5"/>
        <w:rPr>
          <w:rFonts w:ascii="Arial" w:hAnsi="Arial" w:cs="Arial"/>
        </w:rPr>
      </w:pPr>
      <w:r w:rsidRPr="00B75709">
        <w:rPr>
          <w:rFonts w:ascii="Arial" w:hAnsi="Arial" w:cs="Arial"/>
        </w:rPr>
        <w:t xml:space="preserve">ANNCR: even when there’s a power outage. </w:t>
      </w:r>
    </w:p>
    <w:p w:rsidR="00C53E83" w:rsidRPr="00B75709" w:rsidRDefault="00C53E83" w:rsidP="00C53E83">
      <w:pPr>
        <w:ind w:left="-5"/>
        <w:rPr>
          <w:rFonts w:ascii="Arial" w:hAnsi="Arial" w:cs="Arial"/>
        </w:rPr>
      </w:pPr>
      <w:r w:rsidRPr="00B75709">
        <w:rPr>
          <w:rFonts w:ascii="Arial" w:hAnsi="Arial" w:cs="Arial"/>
        </w:rPr>
        <w:t xml:space="preserve">(SFX: Generator starting and power/audio/music resuming.) </w:t>
      </w:r>
    </w:p>
    <w:p w:rsidR="00C53E83" w:rsidRPr="00B75709" w:rsidRDefault="00C53E83" w:rsidP="00C53E83">
      <w:pPr>
        <w:rPr>
          <w:rFonts w:ascii="Arial" w:hAnsi="Arial" w:cs="Arial"/>
        </w:rPr>
      </w:pPr>
      <w:r w:rsidRPr="00B75709">
        <w:rPr>
          <w:rFonts w:ascii="Arial" w:hAnsi="Arial" w:cs="Arial"/>
        </w:rPr>
        <w:t xml:space="preserve"> </w:t>
      </w:r>
    </w:p>
    <w:p w:rsidR="00C53E83" w:rsidRPr="00B75709" w:rsidRDefault="00C53E83" w:rsidP="00C53E83">
      <w:pPr>
        <w:ind w:left="-5"/>
        <w:rPr>
          <w:rFonts w:ascii="Arial" w:hAnsi="Arial" w:cs="Arial"/>
        </w:rPr>
      </w:pPr>
      <w:r w:rsidRPr="00B75709">
        <w:rPr>
          <w:rFonts w:ascii="Arial" w:hAnsi="Arial" w:cs="Arial"/>
        </w:rPr>
        <w:t xml:space="preserve">ANNCR: Call your local Cummins dealer and see if a standby generator is right for you. </w:t>
      </w:r>
    </w:p>
    <w:p w:rsidR="00C53E83" w:rsidRPr="00B75709" w:rsidRDefault="00C53E83" w:rsidP="00C53E83">
      <w:pPr>
        <w:spacing w:after="1"/>
        <w:rPr>
          <w:rFonts w:ascii="Arial" w:hAnsi="Arial" w:cs="Arial"/>
        </w:rPr>
      </w:pPr>
      <w:r w:rsidRPr="00B75709">
        <w:rPr>
          <w:rFonts w:ascii="Arial" w:hAnsi="Arial" w:cs="Arial"/>
        </w:rPr>
        <w:t xml:space="preserve"> </w:t>
      </w:r>
    </w:p>
    <w:p w:rsidR="00C53E83" w:rsidRPr="00B75709" w:rsidRDefault="00C53E83" w:rsidP="00C53E83">
      <w:pPr>
        <w:ind w:left="-5"/>
        <w:rPr>
          <w:rFonts w:ascii="Arial" w:hAnsi="Arial" w:cs="Arial"/>
        </w:rPr>
      </w:pPr>
      <w:r w:rsidRPr="00B75709">
        <w:rPr>
          <w:rFonts w:ascii="Arial" w:hAnsi="Arial" w:cs="Arial"/>
        </w:rPr>
        <w:t xml:space="preserve">Cummins.  </w:t>
      </w:r>
    </w:p>
    <w:p w:rsidR="00C53E83" w:rsidRPr="00B75709" w:rsidRDefault="00C53E83" w:rsidP="00C53E83">
      <w:pPr>
        <w:ind w:left="-5" w:right="3448"/>
        <w:rPr>
          <w:rFonts w:ascii="Arial" w:hAnsi="Arial" w:cs="Arial"/>
        </w:rPr>
      </w:pPr>
      <w:r w:rsidRPr="00B75709">
        <w:rPr>
          <w:rFonts w:ascii="Arial" w:hAnsi="Arial" w:cs="Arial"/>
        </w:rPr>
        <w:t xml:space="preserve">SFX: (quiet generator starting and running) Powering your life. </w:t>
      </w:r>
    </w:p>
    <w:p w:rsidR="00C53E83" w:rsidRPr="00B75709" w:rsidRDefault="00C53E83" w:rsidP="00C53E83">
      <w:pPr>
        <w:rPr>
          <w:rFonts w:ascii="Arial" w:hAnsi="Arial" w:cs="Arial"/>
        </w:rPr>
      </w:pPr>
      <w:r w:rsidRPr="00B75709">
        <w:rPr>
          <w:rFonts w:ascii="Arial" w:hAnsi="Arial" w:cs="Arial"/>
        </w:rPr>
        <w:t xml:space="preserve"> </w:t>
      </w:r>
    </w:p>
    <w:p w:rsidR="00C53E83" w:rsidRPr="00B75709" w:rsidRDefault="00C53E83" w:rsidP="00C53E83">
      <w:pPr>
        <w:ind w:left="-5"/>
        <w:rPr>
          <w:rFonts w:ascii="Arial" w:hAnsi="Arial" w:cs="Arial"/>
        </w:rPr>
      </w:pPr>
      <w:r w:rsidRPr="00B75709">
        <w:rPr>
          <w:rFonts w:ascii="Arial" w:hAnsi="Arial" w:cs="Arial"/>
        </w:rPr>
        <w:t xml:space="preserve">(Dealer </w:t>
      </w:r>
      <w:proofErr w:type="gramStart"/>
      <w:r w:rsidRPr="00B75709">
        <w:rPr>
          <w:rFonts w:ascii="Arial" w:hAnsi="Arial" w:cs="Arial"/>
        </w:rPr>
        <w:t>tag :10</w:t>
      </w:r>
      <w:proofErr w:type="gramEnd"/>
      <w:r w:rsidRPr="00B75709">
        <w:rPr>
          <w:rFonts w:ascii="Arial" w:hAnsi="Arial" w:cs="Arial"/>
        </w:rPr>
        <w:t xml:space="preserve">) </w:t>
      </w:r>
    </w:p>
    <w:p w:rsidR="00C53E83" w:rsidRPr="00A67DDC" w:rsidRDefault="00C53E83" w:rsidP="00A67DDC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C53E83" w:rsidRPr="00A67DDC" w:rsidSect="00262E54">
      <w:headerReference w:type="default" r:id="rId8"/>
      <w:headerReference w:type="first" r:id="rId9"/>
      <w:type w:val="continuous"/>
      <w:pgSz w:w="12240" w:h="15840" w:code="1"/>
      <w:pgMar w:top="2880" w:right="1440" w:bottom="446" w:left="2160" w:header="1080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1C6" w:rsidRDefault="00E471C6">
      <w:r>
        <w:separator/>
      </w:r>
    </w:p>
  </w:endnote>
  <w:endnote w:type="continuationSeparator" w:id="0">
    <w:p w:rsidR="00E471C6" w:rsidRDefault="00E47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35 Thi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1C6" w:rsidRDefault="00E471C6">
      <w:r>
        <w:separator/>
      </w:r>
    </w:p>
  </w:footnote>
  <w:footnote w:type="continuationSeparator" w:id="0">
    <w:p w:rsidR="00E471C6" w:rsidRDefault="00E471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AFC" w:rsidRDefault="000E4AF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21EBF0" wp14:editId="74650A09">
              <wp:simplePos x="0" y="0"/>
              <wp:positionH relativeFrom="column">
                <wp:posOffset>-1524000</wp:posOffset>
              </wp:positionH>
              <wp:positionV relativeFrom="paragraph">
                <wp:posOffset>-742950</wp:posOffset>
              </wp:positionV>
              <wp:extent cx="657225" cy="10134600"/>
              <wp:effectExtent l="0" t="0" r="9525" b="0"/>
              <wp:wrapNone/>
              <wp:docPr id="1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7225" cy="101346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883A07" id="Rectangle 14" o:spid="_x0000_s1026" style="position:absolute;margin-left:-120pt;margin-top:-58.5pt;width:51.75pt;height:79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" fillcolor="red" stroked="f"/>
          </w:pict>
        </mc:Fallback>
      </mc:AlternateContent>
    </w:r>
    <w:r>
      <w:rPr>
        <w:noProof/>
        <w:sz w:val="20"/>
      </w:rPr>
      <w:drawing>
        <wp:anchor distT="0" distB="0" distL="114300" distR="114300" simplePos="0" relativeHeight="251657728" behindDoc="0" locked="0" layoutInCell="1" allowOverlap="1" wp14:anchorId="54F22BFC" wp14:editId="698E5363">
          <wp:simplePos x="0" y="0"/>
          <wp:positionH relativeFrom="page">
            <wp:posOffset>6495415</wp:posOffset>
          </wp:positionH>
          <wp:positionV relativeFrom="page">
            <wp:posOffset>466725</wp:posOffset>
          </wp:positionV>
          <wp:extent cx="803910" cy="723900"/>
          <wp:effectExtent l="0" t="0" r="0" b="0"/>
          <wp:wrapNone/>
          <wp:docPr id="11" name="Picture 11" descr="corporate_ppt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orporate_ppt_bw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91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AFC" w:rsidRDefault="000E4AFC">
    <w:pPr>
      <w:pStyle w:val="Letterbody"/>
      <w:widowControl/>
      <w:spacing w:line="240" w:lineRule="auto"/>
      <w:rPr>
        <w:rFonts w:ascii="Times New Roman" w:hAnsi="Times New Roman"/>
        <w:noProof/>
        <w:szCs w:val="24"/>
      </w:rPr>
    </w:pP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6257290</wp:posOffset>
          </wp:positionH>
          <wp:positionV relativeFrom="page">
            <wp:posOffset>685800</wp:posOffset>
          </wp:positionV>
          <wp:extent cx="772160" cy="695325"/>
          <wp:effectExtent l="0" t="0" r="8890" b="9525"/>
          <wp:wrapNone/>
          <wp:docPr id="10" name="Picture 10" descr="corporate_ppt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orporate_ppt_bw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16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D7067"/>
    <w:multiLevelType w:val="hybridMultilevel"/>
    <w:tmpl w:val="E2AC5E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D45EB"/>
    <w:multiLevelType w:val="hybridMultilevel"/>
    <w:tmpl w:val="3266BAF2"/>
    <w:lvl w:ilvl="0" w:tplc="83B2CC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500F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14A5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68BB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3CE5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AA60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7AF9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C01F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26F1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DF520F4"/>
    <w:multiLevelType w:val="hybridMultilevel"/>
    <w:tmpl w:val="B2D87D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72A94"/>
    <w:multiLevelType w:val="hybridMultilevel"/>
    <w:tmpl w:val="565A1F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D3688"/>
    <w:multiLevelType w:val="hybridMultilevel"/>
    <w:tmpl w:val="7584C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00A5C"/>
    <w:multiLevelType w:val="hybridMultilevel"/>
    <w:tmpl w:val="2CA4F75E"/>
    <w:lvl w:ilvl="0" w:tplc="7146FB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6430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EE54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4C75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E652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A63C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3867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FEB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34F7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E792FE1"/>
    <w:multiLevelType w:val="hybridMultilevel"/>
    <w:tmpl w:val="32C069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861A4E"/>
    <w:multiLevelType w:val="hybridMultilevel"/>
    <w:tmpl w:val="EEDAC36A"/>
    <w:lvl w:ilvl="0" w:tplc="5536743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62313E"/>
    <w:multiLevelType w:val="hybridMultilevel"/>
    <w:tmpl w:val="C66213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D56C57"/>
    <w:multiLevelType w:val="hybridMultilevel"/>
    <w:tmpl w:val="1CC6522C"/>
    <w:lvl w:ilvl="0" w:tplc="B32C18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08D7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2A75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94F9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5C9E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76BC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F63D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6248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D80F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5201178"/>
    <w:multiLevelType w:val="hybridMultilevel"/>
    <w:tmpl w:val="A864B6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B5364F"/>
    <w:multiLevelType w:val="hybridMultilevel"/>
    <w:tmpl w:val="C3A8A1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863BFA"/>
    <w:multiLevelType w:val="hybridMultilevel"/>
    <w:tmpl w:val="56DEF1DA"/>
    <w:lvl w:ilvl="0" w:tplc="EB969F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ECB31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B8D0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E8D2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4EF2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B4FC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0E6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3E2C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ACF6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B87CEF"/>
    <w:multiLevelType w:val="hybridMultilevel"/>
    <w:tmpl w:val="7966C04E"/>
    <w:lvl w:ilvl="0" w:tplc="E6C4A1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AC8BF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6EEB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C8DF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762D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DA2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24D7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9839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027B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8B44BD"/>
    <w:multiLevelType w:val="hybridMultilevel"/>
    <w:tmpl w:val="6F28F3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1C4804"/>
    <w:multiLevelType w:val="hybridMultilevel"/>
    <w:tmpl w:val="1D8002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2"/>
  </w:num>
  <w:num w:numId="4">
    <w:abstractNumId w:val="10"/>
  </w:num>
  <w:num w:numId="5">
    <w:abstractNumId w:val="0"/>
  </w:num>
  <w:num w:numId="6">
    <w:abstractNumId w:val="14"/>
  </w:num>
  <w:num w:numId="7">
    <w:abstractNumId w:val="8"/>
  </w:num>
  <w:num w:numId="8">
    <w:abstractNumId w:val="11"/>
  </w:num>
  <w:num w:numId="9">
    <w:abstractNumId w:val="3"/>
  </w:num>
  <w:num w:numId="10">
    <w:abstractNumId w:val="5"/>
  </w:num>
  <w:num w:numId="11">
    <w:abstractNumId w:val="9"/>
  </w:num>
  <w:num w:numId="12">
    <w:abstractNumId w:val="1"/>
  </w:num>
  <w:num w:numId="13">
    <w:abstractNumId w:val="12"/>
  </w:num>
  <w:num w:numId="14">
    <w:abstractNumId w:val="13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ee2e2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7AD"/>
    <w:rsid w:val="00083C91"/>
    <w:rsid w:val="000E4AFC"/>
    <w:rsid w:val="001065E3"/>
    <w:rsid w:val="00146E6B"/>
    <w:rsid w:val="00262E54"/>
    <w:rsid w:val="00296518"/>
    <w:rsid w:val="002F7562"/>
    <w:rsid w:val="005331DB"/>
    <w:rsid w:val="006424E9"/>
    <w:rsid w:val="006D2252"/>
    <w:rsid w:val="006D4048"/>
    <w:rsid w:val="006F7592"/>
    <w:rsid w:val="00716357"/>
    <w:rsid w:val="007A56C5"/>
    <w:rsid w:val="007F2990"/>
    <w:rsid w:val="00851A04"/>
    <w:rsid w:val="008B57AD"/>
    <w:rsid w:val="008D2A90"/>
    <w:rsid w:val="00945A0B"/>
    <w:rsid w:val="00984FE7"/>
    <w:rsid w:val="009B0C5A"/>
    <w:rsid w:val="00A123B7"/>
    <w:rsid w:val="00A67DDC"/>
    <w:rsid w:val="00AA3AA3"/>
    <w:rsid w:val="00B30BC8"/>
    <w:rsid w:val="00B756D8"/>
    <w:rsid w:val="00BA688D"/>
    <w:rsid w:val="00C53E83"/>
    <w:rsid w:val="00D04048"/>
    <w:rsid w:val="00D1068E"/>
    <w:rsid w:val="00E471C6"/>
    <w:rsid w:val="00E944E4"/>
    <w:rsid w:val="00FF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e2e24"/>
    </o:shapedefaults>
    <o:shapelayout v:ext="edit">
      <o:idmap v:ext="edit" data="1"/>
    </o:shapelayout>
  </w:shapeDefaults>
  <w:decimalSymbol w:val="."/>
  <w:listSeparator w:val=","/>
  <w15:docId w15:val="{696A3710-BBA4-4809-9D55-C17149235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CumminsFooter">
    <w:name w:val="Cummins Footer"/>
    <w:pPr>
      <w:tabs>
        <w:tab w:val="left" w:pos="2880"/>
      </w:tabs>
      <w:spacing w:line="215" w:lineRule="exact"/>
    </w:pPr>
    <w:rPr>
      <w:rFonts w:ascii="Helvetica 35 Thin" w:hAnsi="Helvetica 35 Thin"/>
      <w:spacing w:val="10"/>
      <w:sz w:val="16"/>
    </w:rPr>
  </w:style>
  <w:style w:type="paragraph" w:customStyle="1" w:styleId="Letterbody">
    <w:name w:val="Letter body"/>
    <w:pPr>
      <w:widowControl w:val="0"/>
      <w:spacing w:line="320" w:lineRule="exact"/>
    </w:pPr>
    <w:rPr>
      <w:rFonts w:ascii="Arial" w:hAnsi="Arial"/>
    </w:rPr>
  </w:style>
  <w:style w:type="character" w:customStyle="1" w:styleId="LetterTitle">
    <w:name w:val="Letter Title"/>
    <w:rPr>
      <w:rFonts w:ascii="Arial" w:hAnsi="Arial"/>
      <w:i/>
      <w:dstrike w:val="0"/>
      <w:color w:val="auto"/>
      <w:spacing w:val="0"/>
      <w:w w:val="100"/>
      <w:kern w:val="20"/>
      <w:position w:val="0"/>
      <w:sz w:val="20"/>
      <w:u w:val="none"/>
      <w:vertAlign w:val="baseline"/>
    </w:rPr>
  </w:style>
  <w:style w:type="paragraph" w:styleId="ListParagraph">
    <w:name w:val="List Paragraph"/>
    <w:basedOn w:val="Normal"/>
    <w:uiPriority w:val="34"/>
    <w:qFormat/>
    <w:rsid w:val="007F2990"/>
    <w:pPr>
      <w:ind w:left="720"/>
      <w:contextualSpacing/>
    </w:pPr>
  </w:style>
  <w:style w:type="character" w:styleId="CommentReference">
    <w:name w:val="annotation reference"/>
    <w:basedOn w:val="DefaultParagraphFont"/>
    <w:rsid w:val="00984FE7"/>
    <w:rPr>
      <w:sz w:val="16"/>
      <w:szCs w:val="16"/>
    </w:rPr>
  </w:style>
  <w:style w:type="paragraph" w:styleId="CommentText">
    <w:name w:val="annotation text"/>
    <w:basedOn w:val="Normal"/>
    <w:link w:val="CommentTextChar"/>
    <w:rsid w:val="00984F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84FE7"/>
  </w:style>
  <w:style w:type="paragraph" w:styleId="CommentSubject">
    <w:name w:val="annotation subject"/>
    <w:basedOn w:val="CommentText"/>
    <w:next w:val="CommentText"/>
    <w:link w:val="CommentSubjectChar"/>
    <w:rsid w:val="00984F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84FE7"/>
    <w:rPr>
      <w:b/>
      <w:bCs/>
    </w:rPr>
  </w:style>
  <w:style w:type="paragraph" w:styleId="BalloonText">
    <w:name w:val="Balloon Text"/>
    <w:basedOn w:val="Normal"/>
    <w:link w:val="BalloonTextChar"/>
    <w:rsid w:val="00984F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4FE7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984FE7"/>
    <w:rPr>
      <w:rFonts w:ascii="NewCenturySchlbk" w:hAnsi="NewCenturySchlbk"/>
      <w:b/>
      <w:bCs/>
      <w:szCs w:val="20"/>
    </w:rPr>
  </w:style>
  <w:style w:type="character" w:customStyle="1" w:styleId="BodyText2Char">
    <w:name w:val="Body Text 2 Char"/>
    <w:basedOn w:val="DefaultParagraphFont"/>
    <w:link w:val="BodyText2"/>
    <w:rsid w:val="00984FE7"/>
    <w:rPr>
      <w:rFonts w:ascii="NewCenturySchlbk" w:hAnsi="NewCenturySchlbk"/>
      <w:b/>
      <w:bCs/>
      <w:sz w:val="24"/>
    </w:rPr>
  </w:style>
  <w:style w:type="table" w:styleId="TableGrid">
    <w:name w:val="Table Grid"/>
    <w:basedOn w:val="TableNormal"/>
    <w:rsid w:val="008D2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A56C5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6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7546">
          <w:marLeft w:val="36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1935">
          <w:marLeft w:val="36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8571">
          <w:marLeft w:val="36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7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c864\Desktop\corp_stationery_lh_msw_90t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570C6-4AA8-4AAB-8CFD-414A7DE81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corp_stationery_lh_msw_90th.dot</Template>
  <TotalTime>2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Lorem ipsum</vt:lpstr>
    </vt:vector>
  </TitlesOfParts>
  <Company>Cummins Inc.</Company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</dc:title>
  <dc:creator>Annie</dc:creator>
  <cp:lastModifiedBy>Elena Dooley</cp:lastModifiedBy>
  <cp:revision>2</cp:revision>
  <cp:lastPrinted>2012-05-10T20:43:00Z</cp:lastPrinted>
  <dcterms:created xsi:type="dcterms:W3CDTF">2017-02-13T19:27:00Z</dcterms:created>
  <dcterms:modified xsi:type="dcterms:W3CDTF">2017-02-13T19:27:00Z</dcterms:modified>
</cp:coreProperties>
</file>