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9E" w:rsidRPr="00B75709" w:rsidRDefault="005F2F9E" w:rsidP="005F2F9E">
      <w:pPr>
        <w:spacing w:after="2"/>
        <w:ind w:left="-5" w:right="1326"/>
        <w:rPr>
          <w:rFonts w:ascii="Arial" w:hAnsi="Arial" w:cs="Arial"/>
          <w:b/>
        </w:rPr>
      </w:pPr>
      <w:r w:rsidRPr="00B75709">
        <w:rPr>
          <w:rFonts w:ascii="Arial" w:hAnsi="Arial" w:cs="Arial"/>
          <w:b/>
          <w:color w:val="212121"/>
        </w:rPr>
        <w:t xml:space="preserve">“Moments” Radio </w:t>
      </w:r>
      <w:proofErr w:type="gramStart"/>
      <w:r w:rsidRPr="00B75709">
        <w:rPr>
          <w:rFonts w:ascii="Arial" w:hAnsi="Arial" w:cs="Arial"/>
          <w:b/>
          <w:color w:val="212121"/>
        </w:rPr>
        <w:t>Ad :10</w:t>
      </w:r>
      <w:proofErr w:type="gramEnd"/>
      <w:r w:rsidRPr="00B75709">
        <w:rPr>
          <w:rFonts w:ascii="Arial" w:hAnsi="Arial" w:cs="Arial"/>
          <w:b/>
          <w:color w:val="212121"/>
        </w:rPr>
        <w:t xml:space="preserve">/:05 </w:t>
      </w:r>
    </w:p>
    <w:p w:rsidR="00A67DDC" w:rsidRDefault="00A67DDC" w:rsidP="00A67DDC">
      <w:pPr>
        <w:rPr>
          <w:rFonts w:ascii="Arial" w:hAnsi="Arial" w:cs="Arial"/>
          <w:sz w:val="22"/>
          <w:szCs w:val="22"/>
        </w:rPr>
      </w:pPr>
    </w:p>
    <w:p w:rsidR="00C53E83" w:rsidRDefault="00C53E83" w:rsidP="00A67DDC">
      <w:pPr>
        <w:rPr>
          <w:rFonts w:ascii="Arial" w:hAnsi="Arial" w:cs="Arial"/>
          <w:sz w:val="22"/>
          <w:szCs w:val="22"/>
        </w:rPr>
      </w:pPr>
    </w:p>
    <w:p w:rsidR="005F2F9E" w:rsidRPr="00B75709" w:rsidRDefault="005F2F9E" w:rsidP="005F2F9E">
      <w:pPr>
        <w:spacing w:after="2"/>
        <w:ind w:left="-5" w:right="1326"/>
        <w:rPr>
          <w:rFonts w:ascii="Arial" w:hAnsi="Arial" w:cs="Arial"/>
        </w:rPr>
      </w:pPr>
      <w:r w:rsidRPr="00B75709">
        <w:rPr>
          <w:rFonts w:ascii="Arial" w:hAnsi="Arial" w:cs="Arial"/>
          <w:color w:val="212121"/>
        </w:rPr>
        <w:t>SFX: (music up and under)</w:t>
      </w:r>
      <w:r w:rsidRPr="00B75709">
        <w:rPr>
          <w:rFonts w:ascii="Arial" w:hAnsi="Arial" w:cs="Arial"/>
        </w:rPr>
        <w:t>)</w:t>
      </w:r>
      <w:r w:rsidRPr="00B75709">
        <w:rPr>
          <w:rFonts w:ascii="Arial" w:hAnsi="Arial" w:cs="Arial"/>
          <w:color w:val="212121"/>
        </w:rPr>
        <w:t xml:space="preserve"> </w:t>
      </w:r>
    </w:p>
    <w:p w:rsidR="005F2F9E" w:rsidRPr="00B75709" w:rsidRDefault="005F2F9E" w:rsidP="005F2F9E">
      <w:pPr>
        <w:spacing w:after="1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5F2F9E" w:rsidRPr="00B75709" w:rsidRDefault="005F2F9E" w:rsidP="005F2F9E">
      <w:pPr>
        <w:ind w:left="-5" w:right="3492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ANNCR: The kind of Cummins </w:t>
      </w:r>
      <w:proofErr w:type="gramStart"/>
      <w:r w:rsidRPr="00B75709">
        <w:rPr>
          <w:rFonts w:ascii="Arial" w:hAnsi="Arial" w:cs="Arial"/>
        </w:rPr>
        <w:t>generators  that</w:t>
      </w:r>
      <w:proofErr w:type="gramEnd"/>
      <w:r w:rsidRPr="00B75709">
        <w:rPr>
          <w:rFonts w:ascii="Arial" w:hAnsi="Arial" w:cs="Arial"/>
        </w:rPr>
        <w:t xml:space="preserve"> keep hospitals in operation when electricity fails  </w:t>
      </w:r>
    </w:p>
    <w:p w:rsidR="005F2F9E" w:rsidRPr="00B75709" w:rsidRDefault="005F2F9E" w:rsidP="005F2F9E">
      <w:pPr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5F2F9E" w:rsidRPr="00B75709" w:rsidRDefault="005F2F9E" w:rsidP="005F2F9E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(Fade in and out SFX: sirens, medical equipment/intercom </w:t>
      </w:r>
    </w:p>
    <w:p w:rsidR="005F2F9E" w:rsidRPr="00B75709" w:rsidRDefault="005F2F9E" w:rsidP="005F2F9E">
      <w:pPr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5F2F9E" w:rsidRPr="00B75709" w:rsidRDefault="005F2F9E" w:rsidP="005F2F9E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ANNCR: ... are now available for your home. </w:t>
      </w:r>
    </w:p>
    <w:p w:rsidR="005F2F9E" w:rsidRPr="00B75709" w:rsidRDefault="005F2F9E" w:rsidP="005F2F9E">
      <w:pPr>
        <w:spacing w:after="1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5F2F9E" w:rsidRPr="00B75709" w:rsidRDefault="005F2F9E" w:rsidP="005F2F9E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Cummins.  </w:t>
      </w:r>
    </w:p>
    <w:p w:rsidR="005F2F9E" w:rsidRPr="00B75709" w:rsidRDefault="005F2F9E" w:rsidP="005F2F9E">
      <w:pPr>
        <w:ind w:left="-5" w:right="3448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(quiet generator starting and running) Powering your life. </w:t>
      </w:r>
    </w:p>
    <w:p w:rsidR="005F2F9E" w:rsidRPr="00B75709" w:rsidRDefault="005F2F9E" w:rsidP="005F2F9E">
      <w:pPr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5F2F9E" w:rsidRPr="00B75709" w:rsidRDefault="005F2F9E" w:rsidP="005F2F9E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(Dealer </w:t>
      </w:r>
      <w:proofErr w:type="gramStart"/>
      <w:r w:rsidRPr="00B75709">
        <w:rPr>
          <w:rFonts w:ascii="Arial" w:hAnsi="Arial" w:cs="Arial"/>
        </w:rPr>
        <w:t>tag :05</w:t>
      </w:r>
      <w:proofErr w:type="gramEnd"/>
      <w:r w:rsidRPr="00B75709">
        <w:rPr>
          <w:rFonts w:ascii="Arial" w:hAnsi="Arial" w:cs="Arial"/>
        </w:rPr>
        <w:t xml:space="preserve">) </w:t>
      </w:r>
    </w:p>
    <w:p w:rsidR="00C53E83" w:rsidRPr="00A67DDC" w:rsidRDefault="00C53E83" w:rsidP="005F2F9E">
      <w:pPr>
        <w:spacing w:after="2"/>
        <w:ind w:left="-5" w:right="132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53E83" w:rsidRPr="00A67DDC" w:rsidSect="00262E54">
      <w:headerReference w:type="default" r:id="rId8"/>
      <w:headerReference w:type="first" r:id="rId9"/>
      <w:type w:val="continuous"/>
      <w:pgSz w:w="12240" w:h="15840" w:code="1"/>
      <w:pgMar w:top="2880" w:right="1440" w:bottom="446" w:left="2160" w:header="108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12" w:rsidRDefault="00DC2312">
      <w:r>
        <w:separator/>
      </w:r>
    </w:p>
  </w:endnote>
  <w:endnote w:type="continuationSeparator" w:id="0">
    <w:p w:rsidR="00DC2312" w:rsidRDefault="00DC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35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12" w:rsidRDefault="00DC2312">
      <w:r>
        <w:separator/>
      </w:r>
    </w:p>
  </w:footnote>
  <w:footnote w:type="continuationSeparator" w:id="0">
    <w:p w:rsidR="00DC2312" w:rsidRDefault="00DC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FC" w:rsidRDefault="000E4A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21EBF0" wp14:editId="74650A09">
              <wp:simplePos x="0" y="0"/>
              <wp:positionH relativeFrom="column">
                <wp:posOffset>-1524000</wp:posOffset>
              </wp:positionH>
              <wp:positionV relativeFrom="paragraph">
                <wp:posOffset>-742950</wp:posOffset>
              </wp:positionV>
              <wp:extent cx="657225" cy="10134600"/>
              <wp:effectExtent l="0" t="0" r="9525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225" cy="10134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83A07" id="Rectangle 14" o:spid="_x0000_s1026" style="position:absolute;margin-left:-120pt;margin-top:-58.5pt;width:51.75pt;height:7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" fillcolor="red" stroked="f"/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54F22BFC" wp14:editId="698E5363">
          <wp:simplePos x="0" y="0"/>
          <wp:positionH relativeFrom="page">
            <wp:posOffset>6495415</wp:posOffset>
          </wp:positionH>
          <wp:positionV relativeFrom="page">
            <wp:posOffset>466725</wp:posOffset>
          </wp:positionV>
          <wp:extent cx="803910" cy="723900"/>
          <wp:effectExtent l="0" t="0" r="0" b="0"/>
          <wp:wrapNone/>
          <wp:docPr id="11" name="Picture 11" descr="corporate_pp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rporate_ppt_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FC" w:rsidRDefault="000E4AFC">
    <w:pPr>
      <w:pStyle w:val="Letterbody"/>
      <w:widowControl/>
      <w:spacing w:line="240" w:lineRule="auto"/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6257290</wp:posOffset>
          </wp:positionH>
          <wp:positionV relativeFrom="page">
            <wp:posOffset>685800</wp:posOffset>
          </wp:positionV>
          <wp:extent cx="772160" cy="695325"/>
          <wp:effectExtent l="0" t="0" r="8890" b="9525"/>
          <wp:wrapNone/>
          <wp:docPr id="10" name="Picture 10" descr="corporate_pp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rporate_ppt_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067"/>
    <w:multiLevelType w:val="hybridMultilevel"/>
    <w:tmpl w:val="E2AC5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5EB"/>
    <w:multiLevelType w:val="hybridMultilevel"/>
    <w:tmpl w:val="3266BAF2"/>
    <w:lvl w:ilvl="0" w:tplc="83B2C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00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4A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B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C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A6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A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0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6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F520F4"/>
    <w:multiLevelType w:val="hybridMultilevel"/>
    <w:tmpl w:val="B2D87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A94"/>
    <w:multiLevelType w:val="hybridMultilevel"/>
    <w:tmpl w:val="565A1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688"/>
    <w:multiLevelType w:val="hybridMultilevel"/>
    <w:tmpl w:val="7584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00A5C"/>
    <w:multiLevelType w:val="hybridMultilevel"/>
    <w:tmpl w:val="2CA4F75E"/>
    <w:lvl w:ilvl="0" w:tplc="7146F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43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E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7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65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63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86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E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4F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792FE1"/>
    <w:multiLevelType w:val="hybridMultilevel"/>
    <w:tmpl w:val="32C06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1A4E"/>
    <w:multiLevelType w:val="hybridMultilevel"/>
    <w:tmpl w:val="EEDAC36A"/>
    <w:lvl w:ilvl="0" w:tplc="55367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2313E"/>
    <w:multiLevelType w:val="hybridMultilevel"/>
    <w:tmpl w:val="C6621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6C57"/>
    <w:multiLevelType w:val="hybridMultilevel"/>
    <w:tmpl w:val="1CC6522C"/>
    <w:lvl w:ilvl="0" w:tplc="B32C1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8D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A7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4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C9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B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63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24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80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201178"/>
    <w:multiLevelType w:val="hybridMultilevel"/>
    <w:tmpl w:val="A864B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364F"/>
    <w:multiLevelType w:val="hybridMultilevel"/>
    <w:tmpl w:val="C3A8A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63BFA"/>
    <w:multiLevelType w:val="hybridMultilevel"/>
    <w:tmpl w:val="56DEF1DA"/>
    <w:lvl w:ilvl="0" w:tplc="EB969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CB3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8D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8D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F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4F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0E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E2C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CF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87CEF"/>
    <w:multiLevelType w:val="hybridMultilevel"/>
    <w:tmpl w:val="7966C04E"/>
    <w:lvl w:ilvl="0" w:tplc="E6C4A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C8B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EE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8D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62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A2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D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83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27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B44BD"/>
    <w:multiLevelType w:val="hybridMultilevel"/>
    <w:tmpl w:val="6F28F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C4804"/>
    <w:multiLevelType w:val="hybridMultilevel"/>
    <w:tmpl w:val="1D800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e2e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D"/>
    <w:rsid w:val="00083C91"/>
    <w:rsid w:val="000E4AFC"/>
    <w:rsid w:val="001065E3"/>
    <w:rsid w:val="00146E6B"/>
    <w:rsid w:val="00262E54"/>
    <w:rsid w:val="00296518"/>
    <w:rsid w:val="002F7562"/>
    <w:rsid w:val="005331DB"/>
    <w:rsid w:val="005F2F9E"/>
    <w:rsid w:val="006424E9"/>
    <w:rsid w:val="006D2252"/>
    <w:rsid w:val="006D4048"/>
    <w:rsid w:val="006F7592"/>
    <w:rsid w:val="00716357"/>
    <w:rsid w:val="007A56C5"/>
    <w:rsid w:val="007F2990"/>
    <w:rsid w:val="00851A04"/>
    <w:rsid w:val="008B57AD"/>
    <w:rsid w:val="008D2A90"/>
    <w:rsid w:val="00945A0B"/>
    <w:rsid w:val="00984FE7"/>
    <w:rsid w:val="009B0C5A"/>
    <w:rsid w:val="00A123B7"/>
    <w:rsid w:val="00A67DDC"/>
    <w:rsid w:val="00AA3AA3"/>
    <w:rsid w:val="00B30BC8"/>
    <w:rsid w:val="00B756D8"/>
    <w:rsid w:val="00B764A9"/>
    <w:rsid w:val="00BA688D"/>
    <w:rsid w:val="00C53E83"/>
    <w:rsid w:val="00D04048"/>
    <w:rsid w:val="00D1068E"/>
    <w:rsid w:val="00DC2312"/>
    <w:rsid w:val="00E944E4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e2e24"/>
    </o:shapedefaults>
    <o:shapelayout v:ext="edit">
      <o:idmap v:ext="edit" data="1"/>
    </o:shapelayout>
  </w:shapeDefaults>
  <w:decimalSymbol w:val="."/>
  <w:listSeparator w:val=","/>
  <w15:docId w15:val="{696A3710-BBA4-4809-9D55-C1714923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umminsFooter">
    <w:name w:val="Cummins Footer"/>
    <w:pPr>
      <w:tabs>
        <w:tab w:val="left" w:pos="2880"/>
      </w:tabs>
      <w:spacing w:line="215" w:lineRule="exact"/>
    </w:pPr>
    <w:rPr>
      <w:rFonts w:ascii="Helvetica 35 Thin" w:hAnsi="Helvetica 35 Thin"/>
      <w:spacing w:val="10"/>
      <w:sz w:val="16"/>
    </w:rPr>
  </w:style>
  <w:style w:type="paragraph" w:customStyle="1" w:styleId="Letterbody">
    <w:name w:val="Letter body"/>
    <w:pPr>
      <w:widowControl w:val="0"/>
      <w:spacing w:line="320" w:lineRule="exact"/>
    </w:pPr>
    <w:rPr>
      <w:rFonts w:ascii="Arial" w:hAnsi="Arial"/>
    </w:rPr>
  </w:style>
  <w:style w:type="character" w:customStyle="1" w:styleId="LetterTitle">
    <w:name w:val="Letter Title"/>
    <w:rPr>
      <w:rFonts w:ascii="Arial" w:hAnsi="Arial"/>
      <w:i/>
      <w:dstrike w:val="0"/>
      <w:color w:val="auto"/>
      <w:spacing w:val="0"/>
      <w:w w:val="100"/>
      <w:kern w:val="20"/>
      <w:position w:val="0"/>
      <w:sz w:val="20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7F2990"/>
    <w:pPr>
      <w:ind w:left="720"/>
      <w:contextualSpacing/>
    </w:pPr>
  </w:style>
  <w:style w:type="character" w:styleId="CommentReference">
    <w:name w:val="annotation reference"/>
    <w:basedOn w:val="DefaultParagraphFont"/>
    <w:rsid w:val="00984F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4FE7"/>
  </w:style>
  <w:style w:type="paragraph" w:styleId="CommentSubject">
    <w:name w:val="annotation subject"/>
    <w:basedOn w:val="CommentText"/>
    <w:next w:val="CommentText"/>
    <w:link w:val="CommentSubjectChar"/>
    <w:rsid w:val="00984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FE7"/>
    <w:rPr>
      <w:b/>
      <w:bCs/>
    </w:rPr>
  </w:style>
  <w:style w:type="paragraph" w:styleId="BalloonText">
    <w:name w:val="Balloon Text"/>
    <w:basedOn w:val="Normal"/>
    <w:link w:val="BalloonTextChar"/>
    <w:rsid w:val="0098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FE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84FE7"/>
    <w:rPr>
      <w:rFonts w:ascii="NewCenturySchlbk" w:hAnsi="NewCenturySchlbk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984FE7"/>
    <w:rPr>
      <w:rFonts w:ascii="NewCenturySchlbk" w:hAnsi="NewCenturySchlbk"/>
      <w:b/>
      <w:bCs/>
      <w:sz w:val="24"/>
    </w:rPr>
  </w:style>
  <w:style w:type="table" w:styleId="TableGrid">
    <w:name w:val="Table Grid"/>
    <w:basedOn w:val="TableNormal"/>
    <w:rsid w:val="008D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56C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7546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935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71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864\Desktop\corp_stationery_lh_msw_90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FA6D-333A-4C97-81CA-6D205039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corp_stationery_lh_msw_90th.dot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</vt:lpstr>
    </vt:vector>
  </TitlesOfParts>
  <Company>Cummins Inc.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Annie</dc:creator>
  <cp:lastModifiedBy>Elena Dooley</cp:lastModifiedBy>
  <cp:revision>2</cp:revision>
  <cp:lastPrinted>2012-05-10T20:43:00Z</cp:lastPrinted>
  <dcterms:created xsi:type="dcterms:W3CDTF">2017-02-13T19:28:00Z</dcterms:created>
  <dcterms:modified xsi:type="dcterms:W3CDTF">2017-02-13T19:28:00Z</dcterms:modified>
</cp:coreProperties>
</file>